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42B" w14:textId="7484AB12" w:rsidR="00D1073E" w:rsidRDefault="00D1073E" w:rsidP="00D1073E">
      <w:pPr>
        <w:tabs>
          <w:tab w:val="left" w:pos="2925"/>
        </w:tabs>
        <w:jc w:val="center"/>
        <w:rPr>
          <w:b/>
          <w:bCs/>
          <w:color w:val="006666"/>
          <w:sz w:val="28"/>
          <w:szCs w:val="28"/>
        </w:rPr>
      </w:pPr>
      <w:r w:rsidRPr="00BE06A8">
        <w:rPr>
          <w:b/>
          <w:bCs/>
          <w:color w:val="006666"/>
          <w:sz w:val="28"/>
          <w:szCs w:val="28"/>
        </w:rPr>
        <w:t>Federación de Escuelas Particulares del Estado de México, A.C.</w:t>
      </w:r>
    </w:p>
    <w:p w14:paraId="5B8E2EED" w14:textId="77777777" w:rsidR="000E6CBE" w:rsidRPr="00714A23" w:rsidRDefault="000E6CBE" w:rsidP="000E6CBE">
      <w:pPr>
        <w:pStyle w:val="Ttulo5"/>
        <w:rPr>
          <w:b/>
          <w:bCs/>
        </w:rPr>
      </w:pPr>
      <w:r w:rsidRPr="00714A23">
        <w:rPr>
          <w:b/>
          <w:bCs/>
        </w:rPr>
        <w:t>CONVOCA</w:t>
      </w:r>
    </w:p>
    <w:p w14:paraId="5553F96E" w14:textId="68E39B36" w:rsidR="000E6CBE" w:rsidRPr="006F0CB7" w:rsidRDefault="000E6CBE" w:rsidP="000E6CBE">
      <w:pPr>
        <w:pStyle w:val="Ttulo5"/>
        <w:rPr>
          <w:sz w:val="24"/>
          <w:szCs w:val="24"/>
        </w:rPr>
      </w:pPr>
      <w:r w:rsidRPr="006F0CB7">
        <w:rPr>
          <w:sz w:val="24"/>
          <w:szCs w:val="24"/>
        </w:rPr>
        <w:t>A las Instituciones Afiliadas  participar en el</w:t>
      </w:r>
    </w:p>
    <w:p w14:paraId="13D8F049" w14:textId="393F3EA2" w:rsidR="000E6CBE" w:rsidRPr="006F0CB7" w:rsidRDefault="000E6CBE" w:rsidP="00714A23">
      <w:pPr>
        <w:pStyle w:val="Ttulo5"/>
        <w:rPr>
          <w:b/>
          <w:bCs/>
          <w:color w:val="006666"/>
          <w:sz w:val="24"/>
          <w:szCs w:val="24"/>
        </w:rPr>
      </w:pPr>
      <w:r w:rsidRPr="006F0CB7">
        <w:rPr>
          <w:b/>
          <w:bCs/>
          <w:color w:val="006666"/>
          <w:sz w:val="24"/>
          <w:szCs w:val="24"/>
        </w:rPr>
        <w:t>“XVI Concurso de la Palabra 2021-2022”</w:t>
      </w:r>
    </w:p>
    <w:p w14:paraId="2C3877C9" w14:textId="1DEA529C" w:rsidR="00714A23" w:rsidRPr="006F0CB7" w:rsidRDefault="000E6CBE" w:rsidP="00714A23">
      <w:pPr>
        <w:jc w:val="center"/>
        <w:rPr>
          <w:b/>
          <w:bCs/>
        </w:rPr>
      </w:pPr>
      <w:r w:rsidRPr="006F0CB7">
        <w:rPr>
          <w:b/>
          <w:bCs/>
        </w:rPr>
        <w:t>2ª. Fase: Ortografía, Redacción Lectura y Lectura en voz alta.</w:t>
      </w:r>
    </w:p>
    <w:p w14:paraId="416FEF15" w14:textId="77777777" w:rsidR="006C6F37" w:rsidRPr="006F0CB7" w:rsidRDefault="006C6F37" w:rsidP="00714A23">
      <w:pPr>
        <w:jc w:val="center"/>
        <w:rPr>
          <w:sz w:val="24"/>
          <w:szCs w:val="24"/>
        </w:rPr>
      </w:pPr>
    </w:p>
    <w:p w14:paraId="235C104E" w14:textId="77777777" w:rsidR="006C6F37" w:rsidRPr="006F0CB7" w:rsidRDefault="000E6CBE" w:rsidP="00714A23">
      <w:pPr>
        <w:pStyle w:val="NormalWeb"/>
        <w:spacing w:before="0" w:beforeAutospacing="0" w:after="200" w:afterAutospacing="0" w:line="276" w:lineRule="auto"/>
      </w:pPr>
      <w:r w:rsidRPr="006F0CB7">
        <w:rPr>
          <w:rFonts w:asciiTheme="minorHAnsi" w:eastAsiaTheme="minorHAnsi" w:hAnsiTheme="minorHAnsi" w:cstheme="minorBidi"/>
          <w:sz w:val="22"/>
          <w:szCs w:val="22"/>
          <w:lang w:eastAsia="en-US"/>
        </w:rPr>
        <w:t>BAJO LAS SIGUIENTES BASES</w:t>
      </w:r>
      <w:r w:rsidR="00714A23" w:rsidRPr="006F0CB7">
        <w:t>:</w:t>
      </w:r>
      <w:r w:rsidRPr="006F0CB7">
        <w:t xml:space="preserve">                                                                                                       </w:t>
      </w:r>
    </w:p>
    <w:p w14:paraId="1E0A617A" w14:textId="5945B7AA" w:rsidR="000E6CBE" w:rsidRPr="006F0CB7" w:rsidRDefault="000E6CBE" w:rsidP="00714A23">
      <w:pPr>
        <w:pStyle w:val="NormalWeb"/>
        <w:spacing w:before="0" w:beforeAutospacing="0" w:after="200" w:afterAutospacing="0" w:line="276" w:lineRule="auto"/>
        <w:rPr>
          <w:b/>
          <w:bCs/>
        </w:rPr>
      </w:pPr>
      <w:r w:rsidRPr="006F0CB7">
        <w:rPr>
          <w:b/>
          <w:bCs/>
          <w:sz w:val="22"/>
          <w:szCs w:val="22"/>
        </w:rPr>
        <w:t xml:space="preserve">PRIMERA: </w:t>
      </w:r>
      <w:r w:rsidR="006C6F37" w:rsidRPr="006F0CB7">
        <w:rPr>
          <w:b/>
          <w:bCs/>
          <w:sz w:val="22"/>
          <w:szCs w:val="22"/>
        </w:rPr>
        <w:t>Etapas Virtuales</w:t>
      </w:r>
    </w:p>
    <w:p w14:paraId="0F4A356D" w14:textId="37E4C5B0" w:rsidR="000E6CBE" w:rsidRPr="006F0CB7" w:rsidRDefault="000E6CBE" w:rsidP="000907E2">
      <w:pPr>
        <w:jc w:val="both"/>
      </w:pPr>
      <w:r w:rsidRPr="006F0CB7">
        <w:t xml:space="preserve">La 1ª. y 2ª. </w:t>
      </w:r>
      <w:r w:rsidR="006C6F37" w:rsidRPr="006F0CB7">
        <w:t>Etapas</w:t>
      </w:r>
      <w:r w:rsidRPr="006F0CB7">
        <w:t xml:space="preserve"> se realizan en fechas distintas.  </w:t>
      </w:r>
    </w:p>
    <w:p w14:paraId="2CF0619A" w14:textId="77777777" w:rsidR="000E6CBE" w:rsidRPr="006F0CB7" w:rsidRDefault="000E6CBE" w:rsidP="000907E2">
      <w:pPr>
        <w:jc w:val="both"/>
      </w:pPr>
      <w:r w:rsidRPr="006F0CB7">
        <w:rPr>
          <w:u w:val="single"/>
        </w:rPr>
        <w:t>1ª. Etapa</w:t>
      </w:r>
      <w:r w:rsidRPr="006F0CB7">
        <w:t>: En noviembre, con envío de videograbaciones a Google Drive.</w:t>
      </w:r>
    </w:p>
    <w:p w14:paraId="4D9B103E" w14:textId="16DB4856" w:rsidR="006C6F37" w:rsidRPr="006F0CB7" w:rsidRDefault="000E6CBE" w:rsidP="000907E2">
      <w:pPr>
        <w:jc w:val="both"/>
      </w:pPr>
      <w:r w:rsidRPr="006F0CB7">
        <w:t xml:space="preserve"> Premiación:  sábado 4 de diciembre de 2021 de manera virtual.</w:t>
      </w:r>
    </w:p>
    <w:p w14:paraId="3F658F99" w14:textId="11857491" w:rsidR="000E6CBE" w:rsidRPr="006F0CB7" w:rsidRDefault="000E6CBE" w:rsidP="000907E2">
      <w:pPr>
        <w:jc w:val="both"/>
      </w:pPr>
      <w:r w:rsidRPr="006F0CB7">
        <w:rPr>
          <w:u w:val="single"/>
        </w:rPr>
        <w:t>2ª. Etapa</w:t>
      </w:r>
      <w:r w:rsidRPr="006F0CB7">
        <w:t xml:space="preserve">: </w:t>
      </w:r>
      <w:r w:rsidR="000907E2" w:rsidRPr="006F0CB7">
        <w:t>Virtual a</w:t>
      </w:r>
      <w:r w:rsidRPr="006F0CB7">
        <w:t xml:space="preserve"> través de la Plataforma de Lectura Inteligente.</w:t>
      </w:r>
    </w:p>
    <w:p w14:paraId="47D58BDB" w14:textId="609A5508" w:rsidR="00AF65AE" w:rsidRPr="006F0CB7" w:rsidRDefault="00AF65AE" w:rsidP="000907E2">
      <w:pPr>
        <w:jc w:val="both"/>
      </w:pPr>
      <w:r w:rsidRPr="006F0CB7">
        <w:t xml:space="preserve">REQUERIMIENTOS: </w:t>
      </w:r>
    </w:p>
    <w:p w14:paraId="1BBCF684" w14:textId="71C60549" w:rsidR="00AF65AE" w:rsidRPr="006F0CB7" w:rsidRDefault="00AF65AE" w:rsidP="00AF65AE">
      <w:pPr>
        <w:pStyle w:val="Prrafodelista"/>
        <w:numPr>
          <w:ilvl w:val="0"/>
          <w:numId w:val="14"/>
        </w:numPr>
        <w:jc w:val="both"/>
      </w:pPr>
      <w:r w:rsidRPr="006F0CB7">
        <w:t>PC o Lap Top</w:t>
      </w:r>
    </w:p>
    <w:p w14:paraId="54C5B1B0" w14:textId="0ED663D1" w:rsidR="00AF65AE" w:rsidRPr="006F0CB7" w:rsidRDefault="00AF65AE" w:rsidP="00AF65AE">
      <w:pPr>
        <w:pStyle w:val="Prrafodelista"/>
        <w:numPr>
          <w:ilvl w:val="0"/>
          <w:numId w:val="14"/>
        </w:numPr>
        <w:jc w:val="both"/>
      </w:pPr>
      <w:r w:rsidRPr="006F0CB7">
        <w:t>Navegador Firefox, Safari</w:t>
      </w:r>
    </w:p>
    <w:p w14:paraId="51C00E02" w14:textId="4E5EEB4B" w:rsidR="00AF65AE" w:rsidRPr="006F0CB7" w:rsidRDefault="00AF65AE" w:rsidP="00AF65AE">
      <w:pPr>
        <w:pStyle w:val="Prrafodelista"/>
        <w:numPr>
          <w:ilvl w:val="0"/>
          <w:numId w:val="14"/>
        </w:numPr>
        <w:jc w:val="both"/>
      </w:pPr>
      <w:r w:rsidRPr="006F0CB7">
        <w:t>Conexión a internet confiable</w:t>
      </w:r>
    </w:p>
    <w:p w14:paraId="2A7584FF" w14:textId="08BABE88" w:rsidR="00AF65AE" w:rsidRPr="006F0CB7" w:rsidRDefault="00AF65AE" w:rsidP="00AF65AE">
      <w:pPr>
        <w:pStyle w:val="Prrafodelista"/>
        <w:numPr>
          <w:ilvl w:val="0"/>
          <w:numId w:val="14"/>
        </w:numPr>
        <w:jc w:val="both"/>
      </w:pPr>
      <w:r w:rsidRPr="006F0CB7">
        <w:t>Video Cámara y Micrófono</w:t>
      </w:r>
    </w:p>
    <w:p w14:paraId="7F2C2EBC" w14:textId="62FCDA2D" w:rsidR="00AF65AE" w:rsidRPr="006F0CB7" w:rsidRDefault="00AF65AE" w:rsidP="00AF65AE">
      <w:pPr>
        <w:pStyle w:val="Prrafodelista"/>
        <w:numPr>
          <w:ilvl w:val="0"/>
          <w:numId w:val="14"/>
        </w:numPr>
        <w:jc w:val="both"/>
      </w:pPr>
      <w:r w:rsidRPr="006F0CB7">
        <w:t>Audífonos</w:t>
      </w:r>
    </w:p>
    <w:p w14:paraId="194AE264" w14:textId="77777777" w:rsidR="00AF65AE" w:rsidRPr="006F0CB7" w:rsidRDefault="00AF65AE" w:rsidP="00AF65AE">
      <w:pPr>
        <w:pStyle w:val="Prrafodelista"/>
        <w:jc w:val="both"/>
      </w:pPr>
    </w:p>
    <w:p w14:paraId="4497F95F" w14:textId="5B23EC0C" w:rsidR="00673CA7" w:rsidRPr="006F0CB7" w:rsidRDefault="00673CA7" w:rsidP="000907E2">
      <w:pPr>
        <w:jc w:val="both"/>
        <w:rPr>
          <w:b/>
          <w:bCs/>
        </w:rPr>
      </w:pPr>
      <w:r w:rsidRPr="006F0CB7">
        <w:rPr>
          <w:b/>
          <w:bCs/>
        </w:rPr>
        <w:t>CATEGORÍAS:</w:t>
      </w:r>
    </w:p>
    <w:p w14:paraId="3642B1BB" w14:textId="44B598DD" w:rsidR="000E6CBE" w:rsidRPr="006F0CB7" w:rsidRDefault="006C6F37" w:rsidP="000907E2">
      <w:pPr>
        <w:pStyle w:val="Ttulo6"/>
        <w:jc w:val="both"/>
        <w:rPr>
          <w:sz w:val="22"/>
          <w:szCs w:val="22"/>
        </w:rPr>
      </w:pPr>
      <w:r w:rsidRPr="006F0CB7">
        <w:rPr>
          <w:sz w:val="22"/>
          <w:szCs w:val="22"/>
        </w:rPr>
        <w:t>ORTOGRAFÍA</w:t>
      </w:r>
    </w:p>
    <w:p w14:paraId="7D2DA232" w14:textId="77777777" w:rsidR="004464C9" w:rsidRPr="006F0CB7" w:rsidRDefault="000E6CBE" w:rsidP="000907E2">
      <w:pPr>
        <w:pStyle w:val="Prrafodelista"/>
        <w:numPr>
          <w:ilvl w:val="0"/>
          <w:numId w:val="10"/>
        </w:numPr>
        <w:spacing w:line="240" w:lineRule="auto"/>
        <w:jc w:val="both"/>
      </w:pPr>
      <w:r w:rsidRPr="006F0CB7">
        <w:t>3°-4° de Primaria (Primaria Baja)</w:t>
      </w:r>
    </w:p>
    <w:p w14:paraId="3DC91C31" w14:textId="77777777" w:rsidR="004464C9" w:rsidRPr="006F0CB7" w:rsidRDefault="000E6CBE" w:rsidP="000907E2">
      <w:pPr>
        <w:pStyle w:val="Prrafodelista"/>
        <w:numPr>
          <w:ilvl w:val="0"/>
          <w:numId w:val="10"/>
        </w:numPr>
        <w:spacing w:line="240" w:lineRule="auto"/>
        <w:jc w:val="both"/>
      </w:pPr>
      <w:r w:rsidRPr="006F0CB7">
        <w:t>5°-6° de Primaria (Primaria Alta)</w:t>
      </w:r>
    </w:p>
    <w:p w14:paraId="7FA0ED64" w14:textId="5584B8B3" w:rsidR="004464C9" w:rsidRPr="006F0CB7" w:rsidRDefault="004464C9" w:rsidP="000907E2">
      <w:pPr>
        <w:pStyle w:val="Prrafodelista"/>
        <w:numPr>
          <w:ilvl w:val="0"/>
          <w:numId w:val="10"/>
        </w:numPr>
        <w:spacing w:line="240" w:lineRule="auto"/>
        <w:jc w:val="both"/>
      </w:pPr>
      <w:r w:rsidRPr="006F0CB7">
        <w:t xml:space="preserve">3° </w:t>
      </w:r>
      <w:r w:rsidR="000E6CBE" w:rsidRPr="006F0CB7">
        <w:t>Secundaria</w:t>
      </w:r>
    </w:p>
    <w:p w14:paraId="686E5E10" w14:textId="68DBDB56" w:rsidR="000E6CBE" w:rsidRPr="006F0CB7" w:rsidRDefault="004464C9" w:rsidP="000907E2">
      <w:pPr>
        <w:pStyle w:val="Prrafodelista"/>
        <w:numPr>
          <w:ilvl w:val="0"/>
          <w:numId w:val="10"/>
        </w:numPr>
        <w:spacing w:line="240" w:lineRule="auto"/>
        <w:jc w:val="both"/>
      </w:pPr>
      <w:r w:rsidRPr="006F0CB7">
        <w:t xml:space="preserve">3° </w:t>
      </w:r>
      <w:r w:rsidR="000E6CBE" w:rsidRPr="006F0CB7">
        <w:t>Preparatoria</w:t>
      </w:r>
    </w:p>
    <w:p w14:paraId="557A573F" w14:textId="77777777" w:rsidR="00AF65AE" w:rsidRPr="006F0CB7" w:rsidRDefault="00AF65AE" w:rsidP="00AF65AE">
      <w:pPr>
        <w:pStyle w:val="Prrafodelista"/>
        <w:spacing w:line="240" w:lineRule="auto"/>
        <w:jc w:val="both"/>
      </w:pPr>
    </w:p>
    <w:p w14:paraId="5483EAE0" w14:textId="551B5245" w:rsidR="000E6CBE" w:rsidRPr="006F0CB7" w:rsidRDefault="000E6CBE" w:rsidP="000907E2">
      <w:pPr>
        <w:pStyle w:val="Ttulo6"/>
        <w:jc w:val="both"/>
        <w:rPr>
          <w:sz w:val="22"/>
          <w:szCs w:val="22"/>
        </w:rPr>
      </w:pPr>
      <w:r w:rsidRPr="006F0CB7">
        <w:rPr>
          <w:sz w:val="22"/>
          <w:szCs w:val="22"/>
        </w:rPr>
        <w:t>REDACCIÓN</w:t>
      </w:r>
    </w:p>
    <w:p w14:paraId="7279854F" w14:textId="77777777" w:rsidR="004464C9" w:rsidRPr="006F0CB7" w:rsidRDefault="000E6CBE" w:rsidP="000907E2">
      <w:pPr>
        <w:pStyle w:val="Prrafodelista"/>
        <w:numPr>
          <w:ilvl w:val="0"/>
          <w:numId w:val="11"/>
        </w:numPr>
        <w:spacing w:line="240" w:lineRule="auto"/>
        <w:jc w:val="both"/>
      </w:pPr>
      <w:r w:rsidRPr="006F0CB7">
        <w:t>3°-4° de Primaria (Primaria Baja)</w:t>
      </w:r>
    </w:p>
    <w:p w14:paraId="642AD783" w14:textId="77777777" w:rsidR="004464C9" w:rsidRPr="006F0CB7" w:rsidRDefault="000E6CBE" w:rsidP="000907E2">
      <w:pPr>
        <w:pStyle w:val="Prrafodelista"/>
        <w:numPr>
          <w:ilvl w:val="0"/>
          <w:numId w:val="11"/>
        </w:numPr>
        <w:spacing w:line="240" w:lineRule="auto"/>
        <w:jc w:val="both"/>
      </w:pPr>
      <w:r w:rsidRPr="006F0CB7">
        <w:t>5°-6° de Primaria (Primaria Alta)</w:t>
      </w:r>
    </w:p>
    <w:p w14:paraId="3383EB4C" w14:textId="77777777" w:rsidR="004464C9" w:rsidRPr="006F0CB7" w:rsidRDefault="004464C9" w:rsidP="000907E2">
      <w:pPr>
        <w:pStyle w:val="Prrafodelista"/>
        <w:numPr>
          <w:ilvl w:val="0"/>
          <w:numId w:val="11"/>
        </w:numPr>
        <w:spacing w:line="240" w:lineRule="auto"/>
        <w:jc w:val="both"/>
      </w:pPr>
      <w:r w:rsidRPr="006F0CB7">
        <w:t xml:space="preserve">3° </w:t>
      </w:r>
      <w:r w:rsidR="000E6CBE" w:rsidRPr="006F0CB7">
        <w:t>Secundaria</w:t>
      </w:r>
    </w:p>
    <w:p w14:paraId="3B0791DF" w14:textId="4013051C" w:rsidR="000E6CBE" w:rsidRPr="006F0CB7" w:rsidRDefault="004464C9" w:rsidP="000907E2">
      <w:pPr>
        <w:pStyle w:val="Prrafodelista"/>
        <w:numPr>
          <w:ilvl w:val="0"/>
          <w:numId w:val="11"/>
        </w:numPr>
        <w:spacing w:line="240" w:lineRule="auto"/>
        <w:jc w:val="both"/>
      </w:pPr>
      <w:r w:rsidRPr="006F0CB7">
        <w:lastRenderedPageBreak/>
        <w:t xml:space="preserve">3° </w:t>
      </w:r>
      <w:r w:rsidR="000E6CBE" w:rsidRPr="006F0CB7">
        <w:t>Preparatoria</w:t>
      </w:r>
    </w:p>
    <w:p w14:paraId="2C73EAF5" w14:textId="0A9E712D" w:rsidR="000E6CBE" w:rsidRPr="006F0CB7" w:rsidRDefault="000E6CBE" w:rsidP="000907E2">
      <w:pPr>
        <w:pStyle w:val="Ttulo6"/>
        <w:jc w:val="both"/>
        <w:rPr>
          <w:sz w:val="22"/>
          <w:szCs w:val="22"/>
        </w:rPr>
      </w:pPr>
      <w:r w:rsidRPr="006F0CB7">
        <w:rPr>
          <w:sz w:val="22"/>
          <w:szCs w:val="22"/>
        </w:rPr>
        <w:t>LECTURA</w:t>
      </w:r>
    </w:p>
    <w:p w14:paraId="518062EA" w14:textId="77777777" w:rsidR="004464C9" w:rsidRPr="006F0CB7" w:rsidRDefault="000E6CBE" w:rsidP="000907E2">
      <w:pPr>
        <w:pStyle w:val="Prrafodelista"/>
        <w:numPr>
          <w:ilvl w:val="0"/>
          <w:numId w:val="12"/>
        </w:numPr>
        <w:spacing w:line="240" w:lineRule="auto"/>
        <w:jc w:val="both"/>
      </w:pPr>
      <w:r w:rsidRPr="006F0CB7">
        <w:t>3°-4° de Primaria (Primaria Baja)</w:t>
      </w:r>
    </w:p>
    <w:p w14:paraId="478FEFE3" w14:textId="77777777" w:rsidR="004464C9" w:rsidRPr="006F0CB7" w:rsidRDefault="000E6CBE" w:rsidP="000907E2">
      <w:pPr>
        <w:pStyle w:val="Prrafodelista"/>
        <w:numPr>
          <w:ilvl w:val="0"/>
          <w:numId w:val="12"/>
        </w:numPr>
        <w:spacing w:line="240" w:lineRule="auto"/>
        <w:jc w:val="both"/>
      </w:pPr>
      <w:r w:rsidRPr="006F0CB7">
        <w:t>5°-6° de Primaria (Primaria Alta)</w:t>
      </w:r>
    </w:p>
    <w:p w14:paraId="72879154" w14:textId="77777777" w:rsidR="004464C9" w:rsidRPr="006F0CB7" w:rsidRDefault="004464C9" w:rsidP="000907E2">
      <w:pPr>
        <w:pStyle w:val="Prrafodelista"/>
        <w:numPr>
          <w:ilvl w:val="0"/>
          <w:numId w:val="12"/>
        </w:numPr>
        <w:spacing w:line="240" w:lineRule="auto"/>
        <w:jc w:val="both"/>
      </w:pPr>
      <w:r w:rsidRPr="006F0CB7">
        <w:t xml:space="preserve">3° </w:t>
      </w:r>
      <w:r w:rsidR="000E6CBE" w:rsidRPr="006F0CB7">
        <w:t>Secundaria</w:t>
      </w:r>
    </w:p>
    <w:p w14:paraId="47C0F199" w14:textId="53CCCAA9" w:rsidR="000E6CBE" w:rsidRPr="006F0CB7" w:rsidRDefault="004464C9" w:rsidP="000907E2">
      <w:pPr>
        <w:pStyle w:val="Prrafodelista"/>
        <w:numPr>
          <w:ilvl w:val="0"/>
          <w:numId w:val="12"/>
        </w:numPr>
        <w:spacing w:line="240" w:lineRule="auto"/>
        <w:jc w:val="both"/>
      </w:pPr>
      <w:r w:rsidRPr="006F0CB7">
        <w:rPr>
          <w:sz w:val="20"/>
          <w:szCs w:val="20"/>
        </w:rPr>
        <w:t xml:space="preserve">3° </w:t>
      </w:r>
      <w:r w:rsidR="000E6CBE" w:rsidRPr="006F0CB7">
        <w:rPr>
          <w:sz w:val="20"/>
          <w:szCs w:val="20"/>
        </w:rPr>
        <w:t>Preparatoria</w:t>
      </w:r>
    </w:p>
    <w:p w14:paraId="5DC00887" w14:textId="76C98979" w:rsidR="000E6CBE" w:rsidRPr="006F0CB7" w:rsidRDefault="000E6CBE" w:rsidP="000907E2">
      <w:pPr>
        <w:pStyle w:val="Ttulo6"/>
        <w:jc w:val="both"/>
        <w:rPr>
          <w:sz w:val="22"/>
          <w:szCs w:val="22"/>
        </w:rPr>
      </w:pPr>
      <w:r w:rsidRPr="006F0CB7">
        <w:rPr>
          <w:sz w:val="22"/>
          <w:szCs w:val="22"/>
        </w:rPr>
        <w:t>LECTURA EN VOZ ALTA</w:t>
      </w:r>
    </w:p>
    <w:p w14:paraId="6DE31E12" w14:textId="77777777" w:rsidR="004464C9" w:rsidRPr="006F0CB7" w:rsidRDefault="004464C9" w:rsidP="000907E2">
      <w:pPr>
        <w:pStyle w:val="Prrafodelista"/>
        <w:numPr>
          <w:ilvl w:val="0"/>
          <w:numId w:val="13"/>
        </w:numPr>
        <w:spacing w:line="240" w:lineRule="auto"/>
        <w:jc w:val="both"/>
      </w:pPr>
      <w:r w:rsidRPr="006F0CB7">
        <w:t xml:space="preserve"> </w:t>
      </w:r>
      <w:r w:rsidR="000E6CBE" w:rsidRPr="006F0CB7">
        <w:t>3°-4° de Primaria (Primaria Baja)</w:t>
      </w:r>
    </w:p>
    <w:p w14:paraId="6A77C15B" w14:textId="77777777" w:rsidR="004464C9" w:rsidRPr="006F0CB7" w:rsidRDefault="000E6CBE" w:rsidP="000907E2">
      <w:pPr>
        <w:pStyle w:val="Prrafodelista"/>
        <w:numPr>
          <w:ilvl w:val="0"/>
          <w:numId w:val="13"/>
        </w:numPr>
        <w:spacing w:line="240" w:lineRule="auto"/>
        <w:jc w:val="both"/>
      </w:pPr>
      <w:r w:rsidRPr="006F0CB7">
        <w:t>5°-6° de Primaria (Primaria Alta)</w:t>
      </w:r>
    </w:p>
    <w:p w14:paraId="1A6B5D3D" w14:textId="77777777" w:rsidR="004464C9" w:rsidRPr="006F0CB7" w:rsidRDefault="004464C9" w:rsidP="000907E2">
      <w:pPr>
        <w:pStyle w:val="Prrafodelista"/>
        <w:numPr>
          <w:ilvl w:val="0"/>
          <w:numId w:val="13"/>
        </w:numPr>
        <w:spacing w:line="240" w:lineRule="auto"/>
        <w:jc w:val="both"/>
      </w:pPr>
      <w:r w:rsidRPr="006F0CB7">
        <w:rPr>
          <w:sz w:val="20"/>
          <w:szCs w:val="20"/>
        </w:rPr>
        <w:t xml:space="preserve">3° </w:t>
      </w:r>
      <w:r w:rsidR="000E6CBE" w:rsidRPr="006F0CB7">
        <w:rPr>
          <w:sz w:val="20"/>
          <w:szCs w:val="20"/>
        </w:rPr>
        <w:t>Secundaria</w:t>
      </w:r>
    </w:p>
    <w:p w14:paraId="1854B0FF" w14:textId="23C367A1" w:rsidR="00754E04" w:rsidRPr="006F0CB7" w:rsidRDefault="004464C9" w:rsidP="000907E2">
      <w:pPr>
        <w:pStyle w:val="Prrafodelista"/>
        <w:numPr>
          <w:ilvl w:val="0"/>
          <w:numId w:val="13"/>
        </w:numPr>
        <w:spacing w:line="240" w:lineRule="auto"/>
        <w:jc w:val="both"/>
      </w:pPr>
      <w:r w:rsidRPr="006F0CB7">
        <w:t xml:space="preserve">3° </w:t>
      </w:r>
      <w:r w:rsidR="000E6CBE" w:rsidRPr="006F0CB7">
        <w:t>Preparatoria</w:t>
      </w:r>
    </w:p>
    <w:p w14:paraId="041A8651" w14:textId="203B1001" w:rsidR="00754E04" w:rsidRPr="006F0CB7" w:rsidRDefault="00754E04" w:rsidP="000907E2">
      <w:pPr>
        <w:spacing w:line="240" w:lineRule="auto"/>
        <w:jc w:val="both"/>
        <w:rPr>
          <w:b/>
          <w:bCs/>
        </w:rPr>
      </w:pPr>
      <w:r w:rsidRPr="006F0CB7">
        <w:rPr>
          <w:b/>
          <w:bCs/>
        </w:rPr>
        <w:t>SEGUNDA: DE LAS FASES Y FECHAS.</w:t>
      </w:r>
    </w:p>
    <w:p w14:paraId="326E0110" w14:textId="0CD9D526" w:rsidR="00754E04" w:rsidRPr="006F0CB7" w:rsidRDefault="000907E2" w:rsidP="000907E2">
      <w:pPr>
        <w:jc w:val="both"/>
      </w:pPr>
      <w:r w:rsidRPr="006F0CB7">
        <w:t>Esta segunda etapa de</w:t>
      </w:r>
      <w:r w:rsidR="00754E04" w:rsidRPr="006F0CB7">
        <w:t>l concurso se realiza en tres fases:</w:t>
      </w:r>
    </w:p>
    <w:p w14:paraId="3DD41A8E" w14:textId="3ADBB37F" w:rsidR="00754E04" w:rsidRPr="006F0CB7" w:rsidRDefault="00754E04" w:rsidP="000907E2">
      <w:pPr>
        <w:pStyle w:val="Prrafodelista"/>
        <w:numPr>
          <w:ilvl w:val="0"/>
          <w:numId w:val="5"/>
        </w:numPr>
        <w:jc w:val="both"/>
      </w:pPr>
      <w:r w:rsidRPr="006F0CB7">
        <w:t>Selección interna: Cada institución decidirá las fechas de su concurso interno, ajustándose a la fecha de su Federación y de la Confederación Nacional de Escuelas Particulares (CNEP), fijadas en el presente documento.</w:t>
      </w:r>
    </w:p>
    <w:p w14:paraId="11799EE2" w14:textId="58258899" w:rsidR="00754E04" w:rsidRPr="006F0CB7" w:rsidRDefault="00754E04" w:rsidP="000907E2">
      <w:pPr>
        <w:pStyle w:val="Prrafodelista"/>
        <w:numPr>
          <w:ilvl w:val="0"/>
          <w:numId w:val="5"/>
        </w:numPr>
        <w:jc w:val="both"/>
      </w:pPr>
      <w:r w:rsidRPr="006F0CB7">
        <w:t>Fase Federación: Se llevará a cabo el 29 de enero de 2022 de manera virtual en horarios por categoría. Los horarios se darán posteriormente por la Plataforma de Lectura Inteligente.</w:t>
      </w:r>
    </w:p>
    <w:p w14:paraId="01D0FF73" w14:textId="1BD2C1CA" w:rsidR="00754E04" w:rsidRPr="006F0CB7" w:rsidRDefault="00754E04" w:rsidP="000907E2">
      <w:pPr>
        <w:pStyle w:val="Prrafodelista"/>
        <w:numPr>
          <w:ilvl w:val="0"/>
          <w:numId w:val="5"/>
        </w:numPr>
        <w:jc w:val="both"/>
      </w:pPr>
      <w:r w:rsidRPr="006F0CB7">
        <w:t>Fase Región 15: Se llevará a cabo el 12 de febrero de 2022 de manera virtual en horarios por categoría y se informarán posteriormente.</w:t>
      </w:r>
    </w:p>
    <w:p w14:paraId="7F611196" w14:textId="3C293257" w:rsidR="000907E2" w:rsidRPr="006F0CB7" w:rsidRDefault="000907E2" w:rsidP="000907E2">
      <w:pPr>
        <w:pStyle w:val="Prrafodelista"/>
        <w:numPr>
          <w:ilvl w:val="0"/>
          <w:numId w:val="5"/>
        </w:numPr>
        <w:jc w:val="both"/>
      </w:pPr>
      <w:r w:rsidRPr="006F0CB7">
        <w:t>Queda por confirmar fechas de Premiación de Fase Federación y Fase correspondiente a Región 15.</w:t>
      </w:r>
    </w:p>
    <w:p w14:paraId="217EDA02" w14:textId="2407A1BB" w:rsidR="000E6CBE" w:rsidRPr="006F0CB7" w:rsidRDefault="000E6CBE" w:rsidP="000907E2">
      <w:pPr>
        <w:jc w:val="both"/>
      </w:pPr>
      <w:r w:rsidRPr="006F0CB7">
        <w:t xml:space="preserve">Cada Colegio participante seleccionará máximo a dos participantes por nivel de cada categoría. Los participantes seleccionados serán inscritos para participar en la fase de Federación, enviando su ficha de inscripción a </w:t>
      </w:r>
      <w:hyperlink r:id="rId7" w:history="1">
        <w:r w:rsidR="00673CA7" w:rsidRPr="006F0CB7">
          <w:rPr>
            <w:rStyle w:val="Hipervnculo"/>
          </w:rPr>
          <w:t>fepem@fepem.org.mx</w:t>
        </w:r>
      </w:hyperlink>
      <w:r w:rsidR="00673CA7" w:rsidRPr="006F0CB7">
        <w:t xml:space="preserve">; también enviarán </w:t>
      </w:r>
      <w:r w:rsidR="00754E04" w:rsidRPr="006F0CB7">
        <w:t>el formulario elaborado por la Plataforma de Lectura Inteligente</w:t>
      </w:r>
      <w:r w:rsidR="002B7A13" w:rsidRPr="006F0CB7">
        <w:t xml:space="preserve">: </w:t>
      </w:r>
      <w:hyperlink r:id="rId8" w:history="1">
        <w:r w:rsidR="002B7A13" w:rsidRPr="006F0CB7">
          <w:rPr>
            <w:rStyle w:val="Hipervnculo"/>
          </w:rPr>
          <w:t>https://forms.gle/</w:t>
        </w:r>
        <w:proofErr w:type="spellStart"/>
        <w:r w:rsidR="002B7A13" w:rsidRPr="006F0CB7">
          <w:rPr>
            <w:rStyle w:val="Hipervnculo"/>
          </w:rPr>
          <w:t>K1KVqT9uuEgrVFts5</w:t>
        </w:r>
        <w:proofErr w:type="spellEnd"/>
      </w:hyperlink>
      <w:r w:rsidR="002B7A13" w:rsidRPr="006F0CB7">
        <w:t xml:space="preserve"> </w:t>
      </w:r>
    </w:p>
    <w:p w14:paraId="70F956C1" w14:textId="77777777" w:rsidR="00673CA7" w:rsidRPr="006F0CB7" w:rsidRDefault="000E6CBE" w:rsidP="000907E2">
      <w:pPr>
        <w:jc w:val="both"/>
      </w:pPr>
      <w:r w:rsidRPr="006F0CB7">
        <w:t xml:space="preserve">Los dos primeros lugares de cada categoría y nivel pasarán a la fase de Región 15. </w:t>
      </w:r>
    </w:p>
    <w:p w14:paraId="1A7E501A" w14:textId="12DE308D" w:rsidR="000E6CBE" w:rsidRPr="006F0CB7" w:rsidRDefault="000E6CBE" w:rsidP="000907E2">
      <w:pPr>
        <w:jc w:val="both"/>
      </w:pPr>
      <w:r w:rsidRPr="006F0CB7">
        <w:t>FEPEM será responsable de la inscripción de su delegación participando con los ganadores de las federaciones de Región 15.</w:t>
      </w:r>
    </w:p>
    <w:p w14:paraId="17F4F79E" w14:textId="17CEA420" w:rsidR="000E6CBE" w:rsidRPr="006F0CB7" w:rsidRDefault="000E6CBE" w:rsidP="000907E2">
      <w:pPr>
        <w:jc w:val="both"/>
        <w:rPr>
          <w:b/>
          <w:bCs/>
        </w:rPr>
      </w:pPr>
      <w:r w:rsidRPr="006F0CB7">
        <w:rPr>
          <w:b/>
          <w:bCs/>
        </w:rPr>
        <w:t>TERCERA: NÚMERO DE PARTICIPANTES</w:t>
      </w:r>
      <w:r w:rsidR="00DB5514" w:rsidRPr="006F0CB7">
        <w:rPr>
          <w:b/>
          <w:bCs/>
        </w:rPr>
        <w:t xml:space="preserve"> Y CUOTA</w:t>
      </w:r>
    </w:p>
    <w:p w14:paraId="382F46E3" w14:textId="08BF3E5F" w:rsidR="00DB5514" w:rsidRPr="006F0CB7" w:rsidRDefault="000E6CBE" w:rsidP="000907E2">
      <w:pPr>
        <w:pStyle w:val="Prrafodelista"/>
        <w:numPr>
          <w:ilvl w:val="0"/>
          <w:numId w:val="6"/>
        </w:numPr>
        <w:jc w:val="both"/>
      </w:pPr>
      <w:r w:rsidRPr="006F0CB7">
        <w:t xml:space="preserve">En la eliminatoria por Federación participará dos alumnos por cada nivel y categoría, en representación de cada institución y en la etapa final participarán los alumnos que obtengan primero y segundo lugar por categoría en representación de la Federación. </w:t>
      </w:r>
    </w:p>
    <w:p w14:paraId="6A0164A2" w14:textId="4204409B" w:rsidR="000E6CBE" w:rsidRPr="006F0CB7" w:rsidRDefault="000E6CBE" w:rsidP="000907E2">
      <w:pPr>
        <w:pStyle w:val="Prrafodelista"/>
        <w:numPr>
          <w:ilvl w:val="0"/>
          <w:numId w:val="6"/>
        </w:numPr>
        <w:jc w:val="both"/>
      </w:pPr>
      <w:r w:rsidRPr="006F0CB7">
        <w:lastRenderedPageBreak/>
        <w:t xml:space="preserve">Es indispensable presentar credencial vigente, expedida por la institución que acredite que el alumno está cursando el grado mencionado. La credencial deberá enviarse escaneada a </w:t>
      </w:r>
      <w:hyperlink r:id="rId9" w:history="1">
        <w:proofErr w:type="spellStart"/>
        <w:proofErr w:type="gramStart"/>
        <w:r w:rsidR="00DB5514" w:rsidRPr="006F0CB7">
          <w:rPr>
            <w:rStyle w:val="Hipervnculo"/>
          </w:rPr>
          <w:t>fepem@fepem.org,mx</w:t>
        </w:r>
        <w:proofErr w:type="spellEnd"/>
        <w:proofErr w:type="gramEnd"/>
      </w:hyperlink>
      <w:r w:rsidR="00DB5514" w:rsidRPr="006F0CB7">
        <w:t xml:space="preserve"> </w:t>
      </w:r>
      <w:r w:rsidRPr="006F0CB7">
        <w:t xml:space="preserve"> </w:t>
      </w:r>
    </w:p>
    <w:p w14:paraId="527E7943" w14:textId="42B6E2C9" w:rsidR="000E6CBE" w:rsidRPr="006F0CB7" w:rsidRDefault="000E6CBE" w:rsidP="000907E2">
      <w:pPr>
        <w:pStyle w:val="Prrafodelista"/>
        <w:numPr>
          <w:ilvl w:val="0"/>
          <w:numId w:val="6"/>
        </w:numPr>
        <w:jc w:val="both"/>
      </w:pPr>
      <w:r w:rsidRPr="006F0CB7">
        <w:t>El costo de recuperación para instituciones afiliadas a FEPEM, será de $400.00 (cuatrocientos pesos 00/100 M.N.) por cada alumno inscrito.</w:t>
      </w:r>
    </w:p>
    <w:p w14:paraId="00E1E76E" w14:textId="720ADA50" w:rsidR="000E6CBE" w:rsidRPr="006F0CB7" w:rsidRDefault="004C305D" w:rsidP="000907E2">
      <w:pPr>
        <w:jc w:val="both"/>
      </w:pPr>
      <w:r w:rsidRPr="006F0CB7">
        <w:t xml:space="preserve">            </w:t>
      </w:r>
      <w:r w:rsidR="000E6CBE" w:rsidRPr="006F0CB7">
        <w:t xml:space="preserve"> Para el depósito puede ser por transferencia bancaria o por depósito </w:t>
      </w:r>
      <w:r w:rsidR="00A479DA" w:rsidRPr="006F0CB7">
        <w:t xml:space="preserve"> </w:t>
      </w:r>
      <w:r w:rsidR="000E6CBE" w:rsidRPr="006F0CB7">
        <w:t>a cuenta de Banco.</w:t>
      </w:r>
    </w:p>
    <w:p w14:paraId="75781BB5" w14:textId="7FFBD6A8" w:rsidR="000E6CBE" w:rsidRPr="006F0CB7" w:rsidRDefault="000E6CBE" w:rsidP="00A479DA">
      <w:pPr>
        <w:pStyle w:val="NormalWeb"/>
        <w:spacing w:before="0" w:beforeAutospacing="0" w:after="20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CB7">
        <w:rPr>
          <w:rFonts w:asciiTheme="minorHAnsi" w:eastAsiaTheme="minorHAnsi" w:hAnsiTheme="minorHAnsi" w:cstheme="minorBidi"/>
          <w:sz w:val="22"/>
          <w:szCs w:val="22"/>
          <w:lang w:eastAsia="en-US"/>
        </w:rPr>
        <w:t>BANCO SANTANDER</w:t>
      </w:r>
    </w:p>
    <w:p w14:paraId="1BCBEA2A" w14:textId="7B66FA25" w:rsidR="000E6CBE" w:rsidRPr="006F0CB7" w:rsidRDefault="000E6CBE" w:rsidP="00A479DA">
      <w:pPr>
        <w:spacing w:line="240" w:lineRule="auto"/>
        <w:jc w:val="center"/>
      </w:pPr>
      <w:r w:rsidRPr="006F0CB7">
        <w:t>Titular: FEPEM</w:t>
      </w:r>
    </w:p>
    <w:p w14:paraId="78E31290" w14:textId="77777777" w:rsidR="000E6CBE" w:rsidRPr="006F0CB7" w:rsidRDefault="000E6CBE" w:rsidP="00A479DA">
      <w:pPr>
        <w:spacing w:line="240" w:lineRule="auto"/>
        <w:jc w:val="center"/>
      </w:pPr>
      <w:r w:rsidRPr="006F0CB7">
        <w:t>Cuenta: 65 50594543 0</w:t>
      </w:r>
    </w:p>
    <w:p w14:paraId="3A4C1F31" w14:textId="77777777" w:rsidR="000E6CBE" w:rsidRPr="006F0CB7" w:rsidRDefault="000E6CBE" w:rsidP="00A479DA">
      <w:pPr>
        <w:spacing w:line="240" w:lineRule="auto"/>
        <w:jc w:val="center"/>
      </w:pPr>
      <w:r w:rsidRPr="006F0CB7">
        <w:t>CLABE:   014180655059454308</w:t>
      </w:r>
    </w:p>
    <w:p w14:paraId="15555E77" w14:textId="506BF86C" w:rsidR="000E6CBE" w:rsidRPr="006F0CB7" w:rsidRDefault="000E6CBE" w:rsidP="000907E2">
      <w:pPr>
        <w:pStyle w:val="Prrafodelista"/>
        <w:numPr>
          <w:ilvl w:val="0"/>
          <w:numId w:val="5"/>
        </w:numPr>
        <w:jc w:val="both"/>
      </w:pPr>
      <w:r w:rsidRPr="006F0CB7">
        <w:t xml:space="preserve">La fecha límite para envío de fichas de inscripción de participantes en la Fase de Federación será el </w:t>
      </w:r>
      <w:r w:rsidR="004464C9" w:rsidRPr="006F0CB7">
        <w:t>17</w:t>
      </w:r>
      <w:r w:rsidRPr="006F0CB7">
        <w:t xml:space="preserve"> de diciembre de 2021. La ficha de registro debe de verificarse que los nombres de los concursantes estén con correcta ortografía y se enviarán vía correo electrónico. </w:t>
      </w:r>
    </w:p>
    <w:p w14:paraId="0715AF89" w14:textId="77777777" w:rsidR="000E6CBE" w:rsidRPr="006F0CB7" w:rsidRDefault="000E6CBE" w:rsidP="000907E2">
      <w:pPr>
        <w:jc w:val="both"/>
      </w:pPr>
      <w:r w:rsidRPr="006F0CB7">
        <w:t>Para información y registro, comunicarse a FEPEM, con:</w:t>
      </w:r>
    </w:p>
    <w:p w14:paraId="65FBC600" w14:textId="77777777" w:rsidR="000E6CBE" w:rsidRPr="006F0CB7" w:rsidRDefault="000E6CBE" w:rsidP="000907E2">
      <w:pPr>
        <w:jc w:val="both"/>
      </w:pPr>
      <w:r w:rsidRPr="006F0CB7">
        <w:t xml:space="preserve"> Lic. Norma Leticia León Montelongo, teléfono 55 3233 8715 o vía electrónica: fepem@fepem.org.mx </w:t>
      </w:r>
    </w:p>
    <w:p w14:paraId="1CFFE586" w14:textId="5171E008" w:rsidR="004C305D" w:rsidRPr="006F0CB7" w:rsidRDefault="000E6CBE" w:rsidP="000907E2">
      <w:pPr>
        <w:jc w:val="both"/>
      </w:pPr>
      <w:r w:rsidRPr="006F0CB7">
        <w:t xml:space="preserve">Nota: La confirmación de su registro es el envío del comprobante de depósito vía correo electrónico. </w:t>
      </w:r>
    </w:p>
    <w:p w14:paraId="18AC6C13" w14:textId="77777777" w:rsidR="00AF65AE" w:rsidRPr="006F0CB7" w:rsidRDefault="00AF65AE" w:rsidP="000907E2">
      <w:pPr>
        <w:jc w:val="both"/>
      </w:pPr>
    </w:p>
    <w:p w14:paraId="098D7F5F" w14:textId="77777777" w:rsidR="000E6CBE" w:rsidRPr="006F0CB7" w:rsidRDefault="000E6CBE" w:rsidP="000907E2">
      <w:pPr>
        <w:jc w:val="both"/>
        <w:rPr>
          <w:b/>
          <w:bCs/>
        </w:rPr>
      </w:pPr>
      <w:r w:rsidRPr="006F0CB7">
        <w:rPr>
          <w:b/>
          <w:bCs/>
        </w:rPr>
        <w:t>CUARTA: DE LOS TEMAS.</w:t>
      </w:r>
    </w:p>
    <w:p w14:paraId="145C0487" w14:textId="77777777" w:rsidR="000E6CBE" w:rsidRPr="006F0CB7" w:rsidRDefault="000E6CBE" w:rsidP="000907E2">
      <w:pPr>
        <w:jc w:val="both"/>
      </w:pPr>
      <w:r w:rsidRPr="006F0CB7">
        <w:t>La Plataforma de Lectura Inteligente proporciona un formulario para que cada Colegio registre a sus concursantes y les proporcionará Clave y Contraseña por participante para que los alumnos puedan ingresar a la Plataforma, familiarizarse con la variedad de tipos de reactivos desde el mes de noviembre.</w:t>
      </w:r>
    </w:p>
    <w:p w14:paraId="29267E8B" w14:textId="77777777" w:rsidR="000E6CBE" w:rsidRPr="006F0CB7" w:rsidRDefault="000E6CBE" w:rsidP="000907E2">
      <w:pPr>
        <w:jc w:val="both"/>
        <w:rPr>
          <w:u w:val="single"/>
        </w:rPr>
      </w:pPr>
      <w:r w:rsidRPr="006F0CB7">
        <w:rPr>
          <w:u w:val="single"/>
        </w:rPr>
        <w:t>Concurso de Ortografía:</w:t>
      </w:r>
    </w:p>
    <w:p w14:paraId="1C67759B" w14:textId="29BACE39" w:rsidR="004464C9" w:rsidRPr="006F0CB7" w:rsidRDefault="000E6CBE" w:rsidP="000907E2">
      <w:pPr>
        <w:jc w:val="both"/>
      </w:pPr>
      <w:r w:rsidRPr="006F0CB7">
        <w:t>Los temas de Ortografía están expresados en la Convocatoria que se envió de la Plataforma de Lectura Inteligente y los practicarán al ingresar a la Plataforma.</w:t>
      </w:r>
    </w:p>
    <w:p w14:paraId="30CDCB69" w14:textId="2A871CC5" w:rsidR="000E6CBE" w:rsidRPr="006F0CB7" w:rsidRDefault="000E6CBE" w:rsidP="000907E2">
      <w:pPr>
        <w:jc w:val="both"/>
        <w:rPr>
          <w:u w:val="single"/>
        </w:rPr>
      </w:pPr>
      <w:r w:rsidRPr="006F0CB7">
        <w:rPr>
          <w:u w:val="single"/>
        </w:rPr>
        <w:t>Concurso de Redacción:</w:t>
      </w:r>
    </w:p>
    <w:p w14:paraId="62013C08" w14:textId="77777777" w:rsidR="000E6CBE" w:rsidRPr="006F0CB7" w:rsidRDefault="000E6CBE" w:rsidP="000907E2">
      <w:pPr>
        <w:jc w:val="both"/>
      </w:pPr>
      <w:r w:rsidRPr="006F0CB7">
        <w:t>Será con base en temas diversos para que desarrolle el participante su redacción tomando en cuenta lo siguiente</w:t>
      </w:r>
    </w:p>
    <w:p w14:paraId="1F178BE6" w14:textId="77777777" w:rsidR="00A479DA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lastRenderedPageBreak/>
        <w:t>Título.</w:t>
      </w:r>
    </w:p>
    <w:p w14:paraId="0F6531E6" w14:textId="77777777" w:rsidR="00A479DA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t>Estructura.</w:t>
      </w:r>
    </w:p>
    <w:p w14:paraId="6DE88D73" w14:textId="77777777" w:rsidR="00A479DA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t>Contenido.</w:t>
      </w:r>
    </w:p>
    <w:p w14:paraId="7EA59ED5" w14:textId="77777777" w:rsidR="00A479DA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t>Organización.</w:t>
      </w:r>
    </w:p>
    <w:p w14:paraId="00D280B6" w14:textId="77777777" w:rsidR="00A479DA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t>Vocabulario y gramática.</w:t>
      </w:r>
    </w:p>
    <w:p w14:paraId="03E1FAB0" w14:textId="74A1DE1A" w:rsidR="000E6CBE" w:rsidRPr="006F0CB7" w:rsidRDefault="000E6CBE" w:rsidP="000907E2">
      <w:pPr>
        <w:pStyle w:val="Prrafodelista"/>
        <w:numPr>
          <w:ilvl w:val="0"/>
          <w:numId w:val="9"/>
        </w:numPr>
        <w:spacing w:line="240" w:lineRule="auto"/>
        <w:jc w:val="both"/>
      </w:pPr>
      <w:r w:rsidRPr="006F0CB7">
        <w:t xml:space="preserve">Ortografía. </w:t>
      </w:r>
    </w:p>
    <w:p w14:paraId="0F5AEC3C" w14:textId="77777777" w:rsidR="000E6CBE" w:rsidRPr="006F0CB7" w:rsidRDefault="000E6CBE" w:rsidP="000907E2">
      <w:pPr>
        <w:jc w:val="both"/>
        <w:rPr>
          <w:b/>
          <w:bCs/>
        </w:rPr>
      </w:pPr>
      <w:r w:rsidRPr="006F0CB7">
        <w:rPr>
          <w:b/>
          <w:bCs/>
        </w:rPr>
        <w:t>SÉPTIMA: DEL HONORABLE JURADO CALIFICADOR.</w:t>
      </w:r>
    </w:p>
    <w:p w14:paraId="60AD091F" w14:textId="221AB40A" w:rsidR="000E6CBE" w:rsidRPr="006F0CB7" w:rsidRDefault="000E6CBE" w:rsidP="000907E2">
      <w:pPr>
        <w:jc w:val="both"/>
      </w:pPr>
      <w:r w:rsidRPr="006F0CB7">
        <w:t>Se integrará por personas de reconocida capacidad y conocimientos y especializados en el área. La misma plataforma Inteligente cuenta con evaluadores e invitan a que cada federación se una al equipo invitando a un especialista en el área.</w:t>
      </w:r>
    </w:p>
    <w:p w14:paraId="6943CEE3" w14:textId="77777777" w:rsidR="000E6CBE" w:rsidRPr="006F0CB7" w:rsidRDefault="000E6CBE" w:rsidP="000907E2">
      <w:pPr>
        <w:jc w:val="both"/>
        <w:rPr>
          <w:b/>
          <w:bCs/>
        </w:rPr>
      </w:pPr>
      <w:r w:rsidRPr="006F0CB7">
        <w:rPr>
          <w:b/>
          <w:bCs/>
        </w:rPr>
        <w:t>OCTAVA: DE LOS PREMIOS.</w:t>
      </w:r>
    </w:p>
    <w:p w14:paraId="0890A8E1" w14:textId="77777777" w:rsidR="00A479DA" w:rsidRPr="006F0CB7" w:rsidRDefault="000E6CBE" w:rsidP="000907E2">
      <w:pPr>
        <w:pStyle w:val="Prrafodelista"/>
        <w:numPr>
          <w:ilvl w:val="0"/>
          <w:numId w:val="8"/>
        </w:numPr>
        <w:jc w:val="both"/>
      </w:pPr>
      <w:r w:rsidRPr="006F0CB7">
        <w:t>Se premiará a los tres primeros lugares de cada categoría</w:t>
      </w:r>
      <w:r w:rsidR="00A479DA" w:rsidRPr="006F0CB7">
        <w:t xml:space="preserve"> con un Reconocimiento</w:t>
      </w:r>
      <w:r w:rsidRPr="006F0CB7">
        <w:t>.</w:t>
      </w:r>
    </w:p>
    <w:p w14:paraId="5CD2478B" w14:textId="30AB8247" w:rsidR="000E6CBE" w:rsidRPr="006F0CB7" w:rsidRDefault="000E6CBE" w:rsidP="000907E2">
      <w:pPr>
        <w:pStyle w:val="Prrafodelista"/>
        <w:numPr>
          <w:ilvl w:val="0"/>
          <w:numId w:val="8"/>
        </w:numPr>
        <w:jc w:val="both"/>
      </w:pPr>
      <w:r w:rsidRPr="006F0CB7">
        <w:t>Se entregará Diploma de participación a todos los concursantes y a cada institución participante.</w:t>
      </w:r>
    </w:p>
    <w:p w14:paraId="7EE00D46" w14:textId="1C643DC2" w:rsidR="004C305D" w:rsidRPr="006F0CB7" w:rsidRDefault="00A479DA" w:rsidP="000907E2">
      <w:pPr>
        <w:pStyle w:val="Prrafodelista"/>
        <w:numPr>
          <w:ilvl w:val="0"/>
          <w:numId w:val="8"/>
        </w:numPr>
        <w:jc w:val="both"/>
      </w:pPr>
      <w:r w:rsidRPr="006F0CB7">
        <w:t>Los reconocimientos y diplomas serán enviados por correo electrónico.</w:t>
      </w:r>
    </w:p>
    <w:p w14:paraId="4CA1FF70" w14:textId="77777777" w:rsidR="00447649" w:rsidRPr="006F0CB7" w:rsidRDefault="00447649" w:rsidP="00447649">
      <w:pPr>
        <w:pStyle w:val="Prrafodelista"/>
        <w:jc w:val="both"/>
      </w:pPr>
    </w:p>
    <w:p w14:paraId="0F470310" w14:textId="77777777" w:rsidR="000E6CBE" w:rsidRPr="006F0CB7" w:rsidRDefault="000E6CBE" w:rsidP="000907E2">
      <w:pPr>
        <w:jc w:val="both"/>
        <w:rPr>
          <w:b/>
          <w:bCs/>
        </w:rPr>
      </w:pPr>
      <w:r w:rsidRPr="006F0CB7">
        <w:rPr>
          <w:b/>
          <w:bCs/>
        </w:rPr>
        <w:t>TRANSITORIOS:</w:t>
      </w:r>
    </w:p>
    <w:p w14:paraId="324D3B9B" w14:textId="22D11DC2" w:rsidR="000E6CBE" w:rsidRPr="006F0CB7" w:rsidRDefault="000E6CBE" w:rsidP="000907E2">
      <w:pPr>
        <w:jc w:val="both"/>
      </w:pPr>
      <w:r w:rsidRPr="006F0CB7">
        <w:t xml:space="preserve"> La participación en el concurso implica estar de acuerdo con las bases expresadas en esta convocatoria y la aceptación voluntaria de las mismas.</w:t>
      </w:r>
    </w:p>
    <w:p w14:paraId="57F46506" w14:textId="77777777" w:rsidR="000E6CBE" w:rsidRPr="006F0CB7" w:rsidRDefault="000E6CBE" w:rsidP="000907E2">
      <w:pPr>
        <w:jc w:val="both"/>
      </w:pPr>
      <w:r w:rsidRPr="006F0CB7">
        <w:t>Los puntos no previstos en la presente convocatoria serán resueltos por el comité organizador de la Plataforma Inteligente, el jurado y el Comité Organizador por parte de FEPEM.</w:t>
      </w:r>
    </w:p>
    <w:p w14:paraId="55D48E77" w14:textId="77777777" w:rsidR="000E6CBE" w:rsidRPr="006F0CB7" w:rsidRDefault="000E6CBE" w:rsidP="000E6CBE"/>
    <w:p w14:paraId="566A4BAA" w14:textId="77777777" w:rsidR="000E6CBE" w:rsidRPr="006F0CB7" w:rsidRDefault="000E6CBE" w:rsidP="000E6CBE">
      <w:r w:rsidRPr="006F0CB7">
        <w:t xml:space="preserve"> Atentamente                                                                 </w:t>
      </w:r>
    </w:p>
    <w:p w14:paraId="46E589D5" w14:textId="77777777" w:rsidR="000E6CBE" w:rsidRPr="006F0CB7" w:rsidRDefault="000E6CBE" w:rsidP="000E6CBE">
      <w:r w:rsidRPr="006F0CB7">
        <w:t>Comité Organizador</w:t>
      </w:r>
    </w:p>
    <w:p w14:paraId="20A3B9B1" w14:textId="6EE57862" w:rsidR="00587650" w:rsidRPr="006F0CB7" w:rsidRDefault="000E6CBE" w:rsidP="002B7A13">
      <w:pPr>
        <w:pStyle w:val="NormalWeb"/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0C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Mesa Directiva FEPEM</w:t>
      </w:r>
    </w:p>
    <w:p w14:paraId="54CA79E4" w14:textId="76B30700" w:rsidR="00587650" w:rsidRPr="00DB5514" w:rsidRDefault="00587650" w:rsidP="00587650">
      <w:pPr>
        <w:rPr>
          <w:b/>
          <w:bCs/>
          <w:color w:val="006666"/>
          <w:sz w:val="24"/>
          <w:szCs w:val="24"/>
        </w:rPr>
      </w:pPr>
    </w:p>
    <w:p w14:paraId="4D208FC6" w14:textId="7D933599" w:rsidR="00587650" w:rsidRPr="00587650" w:rsidRDefault="00587650" w:rsidP="00587650">
      <w:pPr>
        <w:jc w:val="center"/>
        <w:rPr>
          <w:sz w:val="28"/>
          <w:szCs w:val="28"/>
        </w:rPr>
      </w:pPr>
    </w:p>
    <w:sectPr w:rsidR="00587650" w:rsidRPr="00587650" w:rsidSect="001A31F7">
      <w:headerReference w:type="default" r:id="rId10"/>
      <w:footerReference w:type="default" r:id="rId11"/>
      <w:pgSz w:w="12240" w:h="15840"/>
      <w:pgMar w:top="1418" w:right="170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2AB0" w14:textId="77777777" w:rsidR="00490F46" w:rsidRDefault="00490F46" w:rsidP="00421BF8">
      <w:pPr>
        <w:spacing w:after="0" w:line="240" w:lineRule="auto"/>
      </w:pPr>
      <w:r>
        <w:separator/>
      </w:r>
    </w:p>
  </w:endnote>
  <w:endnote w:type="continuationSeparator" w:id="0">
    <w:p w14:paraId="557B0A6E" w14:textId="77777777" w:rsidR="00490F46" w:rsidRDefault="00490F46" w:rsidP="004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F7D" w14:textId="02151772" w:rsidR="00431BA1" w:rsidRDefault="00DD2C8E">
    <w:pPr>
      <w:pStyle w:val="Piedepgina"/>
    </w:pPr>
    <w:r w:rsidRPr="00DD2C8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9F5AC" wp14:editId="7E3132CC">
              <wp:simplePos x="0" y="0"/>
              <wp:positionH relativeFrom="page">
                <wp:align>right</wp:align>
              </wp:positionH>
              <wp:positionV relativeFrom="paragraph">
                <wp:posOffset>-826452</wp:posOffset>
              </wp:positionV>
              <wp:extent cx="35560" cy="1440000"/>
              <wp:effectExtent l="2857" t="0" r="5398" b="5397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4400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CAB3B" id="Rectángulo 2" o:spid="_x0000_s1026" style="position:absolute;margin-left:-48.4pt;margin-top:-65.05pt;width:2.8pt;height:113.4pt;rotation:9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" fillcolor="#fc8004" stroked="f" strokeweight="1pt">
              <w10:wrap anchorx="page"/>
            </v:rect>
          </w:pict>
        </mc:Fallback>
      </mc:AlternateContent>
    </w:r>
    <w:r w:rsidRPr="00DD2C8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75E640" wp14:editId="6A6DF456">
              <wp:simplePos x="0" y="0"/>
              <wp:positionH relativeFrom="page">
                <wp:posOffset>7214870</wp:posOffset>
              </wp:positionH>
              <wp:positionV relativeFrom="paragraph">
                <wp:posOffset>-567055</wp:posOffset>
              </wp:positionV>
              <wp:extent cx="35560" cy="1079500"/>
              <wp:effectExtent l="0" t="762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0795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914E9" id="Rectángulo 3" o:spid="_x0000_s1026" style="position:absolute;margin-left:568.1pt;margin-top:-44.65pt;width:2.8pt;height: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" fillcolor="#f3a10d" stroked="f" strokeweight="1pt">
              <w10:wrap anchorx="page"/>
            </v:rect>
          </w:pict>
        </mc:Fallback>
      </mc:AlternateContent>
    </w:r>
    <w:r w:rsidRPr="00DD2C8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7C3CC3" wp14:editId="5F405A80">
              <wp:simplePos x="0" y="0"/>
              <wp:positionH relativeFrom="column">
                <wp:posOffset>4905375</wp:posOffset>
              </wp:positionH>
              <wp:positionV relativeFrom="paragraph">
                <wp:posOffset>-1224915</wp:posOffset>
              </wp:positionV>
              <wp:extent cx="35560" cy="2087880"/>
              <wp:effectExtent l="2540" t="0" r="5080" b="508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208788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6BE76" id="Rectángulo 1" o:spid="_x0000_s1026" style="position:absolute;margin-left:386.25pt;margin-top:-96.45pt;width:2.8pt;height:164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" fillcolor="#06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B45" w14:textId="77777777" w:rsidR="00490F46" w:rsidRDefault="00490F46" w:rsidP="00421BF8">
      <w:pPr>
        <w:spacing w:after="0" w:line="240" w:lineRule="auto"/>
      </w:pPr>
      <w:r>
        <w:separator/>
      </w:r>
    </w:p>
  </w:footnote>
  <w:footnote w:type="continuationSeparator" w:id="0">
    <w:p w14:paraId="3AC47662" w14:textId="77777777" w:rsidR="00490F46" w:rsidRDefault="00490F46" w:rsidP="004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CD8" w14:textId="54BFEC22" w:rsidR="007A21D9" w:rsidRDefault="00F04AB2" w:rsidP="00421BF8">
    <w:pPr>
      <w:pStyle w:val="Encabezado"/>
      <w:jc w:val="center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AD1BE" wp14:editId="4F1E88D7">
              <wp:simplePos x="0" y="0"/>
              <wp:positionH relativeFrom="margin">
                <wp:posOffset>-402961</wp:posOffset>
              </wp:positionH>
              <wp:positionV relativeFrom="paragraph">
                <wp:posOffset>-438785</wp:posOffset>
              </wp:positionV>
              <wp:extent cx="35560" cy="1079500"/>
              <wp:effectExtent l="0" t="0" r="2540" b="63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0795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94299" id="Rectángulo 12" o:spid="_x0000_s1026" style="position:absolute;margin-left:-31.75pt;margin-top:-34.55pt;width: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" fillcolor="#f3a10d" stroked="f" strokeweight="1pt">
              <w10:wrap anchorx="margin"/>
            </v:rect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7E6F" wp14:editId="505FE8CA">
              <wp:simplePos x="0" y="0"/>
              <wp:positionH relativeFrom="column">
                <wp:posOffset>-552079</wp:posOffset>
              </wp:positionH>
              <wp:positionV relativeFrom="paragraph">
                <wp:posOffset>-448945</wp:posOffset>
              </wp:positionV>
              <wp:extent cx="35560" cy="2087880"/>
              <wp:effectExtent l="0" t="0" r="2540" b="762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208788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22" id="Rectángulo 10" o:spid="_x0000_s1026" style="position:absolute;margin-left:-43.45pt;margin-top:-35.35pt;width:2.8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" fillcolor="#066" stroked="f" strokeweight="1pt"/>
          </w:pict>
        </mc:Fallback>
      </mc:AlternateContent>
    </w:r>
    <w:r w:rsidRPr="00241F92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5A93FB33" wp14:editId="70045BDD">
          <wp:simplePos x="0" y="0"/>
          <wp:positionH relativeFrom="column">
            <wp:posOffset>-1837954</wp:posOffset>
          </wp:positionH>
          <wp:positionV relativeFrom="paragraph">
            <wp:posOffset>-276860</wp:posOffset>
          </wp:positionV>
          <wp:extent cx="1204595" cy="1168400"/>
          <wp:effectExtent l="0" t="0" r="0" b="0"/>
          <wp:wrapNone/>
          <wp:docPr id="21" name="Picture 2" descr="C:\Users\LENOVO\Desktop\FEPEM 16-17\FEPEM  LOGOS  Y MEDALLAS ACTUALIZADOS\logo-FEPEM-color.png">
            <a:extLst xmlns:a="http://schemas.openxmlformats.org/drawingml/2006/main">
              <a:ext uri="{FF2B5EF4-FFF2-40B4-BE49-F238E27FC236}">
                <a16:creationId xmlns:a16="http://schemas.microsoft.com/office/drawing/2014/main" id="{3831DF93-2C7D-4658-844E-E1E08B8D3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ENOVO\Desktop\FEPEM 16-17\FEPEM  LOGOS  Y MEDALLAS ACTUALIZADOS\logo-FEPEM-color.png">
                    <a:extLst>
                      <a:ext uri="{FF2B5EF4-FFF2-40B4-BE49-F238E27FC236}">
                        <a16:creationId xmlns:a16="http://schemas.microsoft.com/office/drawing/2014/main" id="{3831DF93-2C7D-4658-844E-E1E08B8D3A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BA1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58005" wp14:editId="61D2AF50">
              <wp:simplePos x="0" y="0"/>
              <wp:positionH relativeFrom="leftMargin">
                <wp:posOffset>1513205</wp:posOffset>
              </wp:positionH>
              <wp:positionV relativeFrom="paragraph">
                <wp:posOffset>-445135</wp:posOffset>
              </wp:positionV>
              <wp:extent cx="35560" cy="1295400"/>
              <wp:effectExtent l="0" t="0" r="254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2954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015AD" id="Rectángulo 11" o:spid="_x0000_s1026" style="position:absolute;margin-left:119.15pt;margin-top:-35.05pt;width:2.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" fillcolor="#fc8004" stroked="f" strokeweight="1pt">
              <w10:wrap anchorx="margin"/>
            </v:rect>
          </w:pict>
        </mc:Fallback>
      </mc:AlternateContent>
    </w:r>
    <w:r w:rsidR="007A21D9">
      <w:rPr>
        <w:noProof/>
      </w:rPr>
      <w:t xml:space="preserve">                                                                                                                  </w:t>
    </w:r>
  </w:p>
  <w:p w14:paraId="652BD1B8" w14:textId="02464CC1" w:rsidR="007A21D9" w:rsidRDefault="00F04AB2" w:rsidP="00421BF8">
    <w:pPr>
      <w:pStyle w:val="Encabezado"/>
      <w:ind w:left="851"/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93816" wp14:editId="5DFB2BC7">
              <wp:simplePos x="0" y="0"/>
              <wp:positionH relativeFrom="margin">
                <wp:posOffset>-1849755</wp:posOffset>
              </wp:positionH>
              <wp:positionV relativeFrom="paragraph">
                <wp:posOffset>770255</wp:posOffset>
              </wp:positionV>
              <wp:extent cx="1287145" cy="2493645"/>
              <wp:effectExtent l="0" t="0" r="8255" b="190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145" cy="2493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C016BE" w14:textId="77777777" w:rsidR="007A21D9" w:rsidRPr="00241F92" w:rsidRDefault="007A21D9" w:rsidP="00421BF8">
                          <w:pPr>
                            <w:pStyle w:val="Textoindependiente"/>
                            <w:rPr>
                              <w:sz w:val="16"/>
                              <w:szCs w:val="16"/>
                            </w:rPr>
                          </w:pPr>
                          <w:r w:rsidRPr="00241F92">
                            <w:rPr>
                              <w:sz w:val="16"/>
                              <w:szCs w:val="16"/>
                            </w:rPr>
                            <w:t>FEDERACIÓN DE ESCUELAS PARTICULARES DEL ESTADO DE MÉXICO A. C.</w:t>
                          </w:r>
                        </w:p>
                        <w:p w14:paraId="2C35664B" w14:textId="77777777" w:rsidR="007A21D9" w:rsidRDefault="00000000" w:rsidP="00421BF8">
                          <w:pP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A21D9" w:rsidRPr="00AE6DD4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fepem@fepem.org.mx</w:t>
                            </w:r>
                          </w:hyperlink>
                        </w:p>
                        <w:p w14:paraId="17A21AF9" w14:textId="77777777" w:rsidR="007A21D9" w:rsidRDefault="007A21D9" w:rsidP="00421BF8">
                          <w:pP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</w:pPr>
                          <w:r w:rsidRPr="00BF656F">
                            <w:rPr>
                              <w:rFonts w:ascii="Arial Narrow" w:hAnsi="Arial Narrow"/>
                              <w:b/>
                              <w:bCs/>
                              <w:color w:val="006666"/>
                              <w:sz w:val="18"/>
                              <w:szCs w:val="18"/>
                            </w:rPr>
                            <w:t>Tel.</w:t>
                          </w:r>
                          <w:r>
                            <w:rPr>
                              <w:rFonts w:ascii="Arial Narrow" w:hAnsi="Arial Narrow"/>
                              <w:color w:val="006666"/>
                              <w:sz w:val="18"/>
                              <w:szCs w:val="18"/>
                            </w:rPr>
                            <w:t xml:space="preserve"> 55 5343 2666</w:t>
                          </w:r>
                        </w:p>
                        <w:p w14:paraId="40F18020" w14:textId="77777777" w:rsidR="007A21D9" w:rsidRDefault="007A21D9" w:rsidP="00421BF8">
                          <w:pPr>
                            <w:pStyle w:val="Textoindependiente3"/>
                          </w:pPr>
                          <w:r>
                            <w:t>Calzada San Mateo #59, Colonia Santiago Occipaco, Naucalpan de Juárez, Edo. México, México. C.P.: 53250</w:t>
                          </w:r>
                        </w:p>
                        <w:p w14:paraId="5534D9A8" w14:textId="1E7E3A9C" w:rsidR="007A21D9" w:rsidRPr="000F4075" w:rsidRDefault="007A21D9" w:rsidP="00421BF8">
                          <w:pPr>
                            <w:pStyle w:val="Textoindependiente3"/>
                            <w:rPr>
                              <w:b/>
                              <w:bCs/>
                              <w:color w:val="FF50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9381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145.65pt;margin-top:60.65pt;width:101.3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" filled="f" stroked="f" strokeweight=".5pt">
              <v:textbox inset="1mm,1mm,1mm,1mm">
                <w:txbxContent>
                  <w:p w14:paraId="68C016BE" w14:textId="77777777" w:rsidR="007A21D9" w:rsidRPr="00241F92" w:rsidRDefault="007A21D9" w:rsidP="00421BF8">
                    <w:pPr>
                      <w:pStyle w:val="Textoindependiente"/>
                      <w:rPr>
                        <w:sz w:val="16"/>
                        <w:szCs w:val="16"/>
                      </w:rPr>
                    </w:pPr>
                    <w:r w:rsidRPr="00241F92">
                      <w:rPr>
                        <w:sz w:val="16"/>
                        <w:szCs w:val="16"/>
                      </w:rPr>
                      <w:t>FEDERACIÓN DE ESCUELAS PARTICULARES DEL ESTADO DE MÉXICO A. C.</w:t>
                    </w:r>
                  </w:p>
                  <w:p w14:paraId="2C35664B" w14:textId="77777777" w:rsidR="007A21D9" w:rsidRDefault="00000000" w:rsidP="00421BF8">
                    <w:pP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</w:pPr>
                    <w:hyperlink r:id="rId3" w:history="1">
                      <w:r w:rsidR="007A21D9" w:rsidRPr="00AE6DD4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fepem@fepem.org.mx</w:t>
                      </w:r>
                    </w:hyperlink>
                  </w:p>
                  <w:p w14:paraId="17A21AF9" w14:textId="77777777" w:rsidR="007A21D9" w:rsidRDefault="007A21D9" w:rsidP="00421BF8">
                    <w:pP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</w:pPr>
                    <w:r w:rsidRPr="00BF656F">
                      <w:rPr>
                        <w:rFonts w:ascii="Arial Narrow" w:hAnsi="Arial Narrow"/>
                        <w:b/>
                        <w:bCs/>
                        <w:color w:val="006666"/>
                        <w:sz w:val="18"/>
                        <w:szCs w:val="18"/>
                      </w:rPr>
                      <w:t>Tel.</w:t>
                    </w:r>
                    <w:r>
                      <w:rPr>
                        <w:rFonts w:ascii="Arial Narrow" w:hAnsi="Arial Narrow"/>
                        <w:color w:val="006666"/>
                        <w:sz w:val="18"/>
                        <w:szCs w:val="18"/>
                      </w:rPr>
                      <w:t xml:space="preserve"> 55 5343 2666</w:t>
                    </w:r>
                  </w:p>
                  <w:p w14:paraId="40F18020" w14:textId="77777777" w:rsidR="007A21D9" w:rsidRDefault="007A21D9" w:rsidP="00421BF8">
                    <w:pPr>
                      <w:pStyle w:val="Textoindependiente3"/>
                    </w:pPr>
                    <w:r>
                      <w:t>Calzada San Mateo #59, Colonia Santiago Occipaco, Naucalpan de Juárez, Edo. México, México. C.P.: 53250</w:t>
                    </w:r>
                  </w:p>
                  <w:p w14:paraId="5534D9A8" w14:textId="1E7E3A9C" w:rsidR="007A21D9" w:rsidRPr="000F4075" w:rsidRDefault="007A21D9" w:rsidP="00421BF8">
                    <w:pPr>
                      <w:pStyle w:val="Textoindependiente3"/>
                      <w:rPr>
                        <w:b/>
                        <w:bCs/>
                        <w:color w:val="FF505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1453"/>
    <w:multiLevelType w:val="hybridMultilevel"/>
    <w:tmpl w:val="F25660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699"/>
    <w:multiLevelType w:val="hybridMultilevel"/>
    <w:tmpl w:val="CA12C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A79"/>
    <w:multiLevelType w:val="hybridMultilevel"/>
    <w:tmpl w:val="12E41C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491B"/>
    <w:multiLevelType w:val="hybridMultilevel"/>
    <w:tmpl w:val="3C60A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009"/>
    <w:multiLevelType w:val="hybridMultilevel"/>
    <w:tmpl w:val="AAA40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465"/>
    <w:multiLevelType w:val="hybridMultilevel"/>
    <w:tmpl w:val="066CA7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0C5"/>
    <w:multiLevelType w:val="hybridMultilevel"/>
    <w:tmpl w:val="01F0D706"/>
    <w:lvl w:ilvl="0" w:tplc="A3184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491B60"/>
    <w:multiLevelType w:val="hybridMultilevel"/>
    <w:tmpl w:val="C9CEA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B7E"/>
    <w:multiLevelType w:val="hybridMultilevel"/>
    <w:tmpl w:val="395C0A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371C"/>
    <w:multiLevelType w:val="hybridMultilevel"/>
    <w:tmpl w:val="86F4E3AC"/>
    <w:lvl w:ilvl="0" w:tplc="EFA6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856B7"/>
    <w:multiLevelType w:val="hybridMultilevel"/>
    <w:tmpl w:val="C6B6B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19B0"/>
    <w:multiLevelType w:val="hybridMultilevel"/>
    <w:tmpl w:val="1256CD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55774"/>
    <w:multiLevelType w:val="hybridMultilevel"/>
    <w:tmpl w:val="501827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972981">
    <w:abstractNumId w:val="9"/>
  </w:num>
  <w:num w:numId="2" w16cid:durableId="1137147318">
    <w:abstractNumId w:val="6"/>
  </w:num>
  <w:num w:numId="3" w16cid:durableId="835191704">
    <w:abstractNumId w:val="4"/>
  </w:num>
  <w:num w:numId="4" w16cid:durableId="553927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816192">
    <w:abstractNumId w:val="1"/>
  </w:num>
  <w:num w:numId="6" w16cid:durableId="203904652">
    <w:abstractNumId w:val="5"/>
  </w:num>
  <w:num w:numId="7" w16cid:durableId="143816586">
    <w:abstractNumId w:val="10"/>
  </w:num>
  <w:num w:numId="8" w16cid:durableId="262421844">
    <w:abstractNumId w:val="0"/>
  </w:num>
  <w:num w:numId="9" w16cid:durableId="1742019262">
    <w:abstractNumId w:val="2"/>
  </w:num>
  <w:num w:numId="10" w16cid:durableId="1308171412">
    <w:abstractNumId w:val="3"/>
  </w:num>
  <w:num w:numId="11" w16cid:durableId="1798335452">
    <w:abstractNumId w:val="8"/>
  </w:num>
  <w:num w:numId="12" w16cid:durableId="238489373">
    <w:abstractNumId w:val="12"/>
  </w:num>
  <w:num w:numId="13" w16cid:durableId="981344413">
    <w:abstractNumId w:val="11"/>
  </w:num>
  <w:num w:numId="14" w16cid:durableId="386150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F8"/>
    <w:rsid w:val="00001CCA"/>
    <w:rsid w:val="00010819"/>
    <w:rsid w:val="000177D3"/>
    <w:rsid w:val="000201B9"/>
    <w:rsid w:val="00020FDC"/>
    <w:rsid w:val="00051454"/>
    <w:rsid w:val="000907E2"/>
    <w:rsid w:val="000C4BEE"/>
    <w:rsid w:val="000E6CBE"/>
    <w:rsid w:val="0010435E"/>
    <w:rsid w:val="00105AD3"/>
    <w:rsid w:val="00112585"/>
    <w:rsid w:val="00145F27"/>
    <w:rsid w:val="001519C7"/>
    <w:rsid w:val="001A31F7"/>
    <w:rsid w:val="001D209C"/>
    <w:rsid w:val="00203B90"/>
    <w:rsid w:val="002742BE"/>
    <w:rsid w:val="00297948"/>
    <w:rsid w:val="002B1454"/>
    <w:rsid w:val="002B3745"/>
    <w:rsid w:val="002B7A13"/>
    <w:rsid w:val="002E694B"/>
    <w:rsid w:val="002F39B1"/>
    <w:rsid w:val="00367039"/>
    <w:rsid w:val="00375797"/>
    <w:rsid w:val="0038440E"/>
    <w:rsid w:val="003D5045"/>
    <w:rsid w:val="003F5C44"/>
    <w:rsid w:val="004157C5"/>
    <w:rsid w:val="00421BF8"/>
    <w:rsid w:val="00431BA1"/>
    <w:rsid w:val="00431E4F"/>
    <w:rsid w:val="004464C9"/>
    <w:rsid w:val="00447649"/>
    <w:rsid w:val="00451BE1"/>
    <w:rsid w:val="00454D0F"/>
    <w:rsid w:val="00476886"/>
    <w:rsid w:val="00482085"/>
    <w:rsid w:val="004863F3"/>
    <w:rsid w:val="00490F46"/>
    <w:rsid w:val="004A28F4"/>
    <w:rsid w:val="004B12ED"/>
    <w:rsid w:val="004C305D"/>
    <w:rsid w:val="004D1A75"/>
    <w:rsid w:val="004E0932"/>
    <w:rsid w:val="00536510"/>
    <w:rsid w:val="005478CA"/>
    <w:rsid w:val="0057164C"/>
    <w:rsid w:val="00587650"/>
    <w:rsid w:val="005D0B12"/>
    <w:rsid w:val="005D233B"/>
    <w:rsid w:val="005E0B48"/>
    <w:rsid w:val="006260AB"/>
    <w:rsid w:val="006629CF"/>
    <w:rsid w:val="00673CA7"/>
    <w:rsid w:val="006770A2"/>
    <w:rsid w:val="006C6F37"/>
    <w:rsid w:val="006F0CB7"/>
    <w:rsid w:val="006F312D"/>
    <w:rsid w:val="006F43C9"/>
    <w:rsid w:val="00714A23"/>
    <w:rsid w:val="007524AF"/>
    <w:rsid w:val="00754E04"/>
    <w:rsid w:val="007635B6"/>
    <w:rsid w:val="007A21D9"/>
    <w:rsid w:val="008148AA"/>
    <w:rsid w:val="00824F0B"/>
    <w:rsid w:val="00826BB8"/>
    <w:rsid w:val="0088348A"/>
    <w:rsid w:val="008843EA"/>
    <w:rsid w:val="008852CA"/>
    <w:rsid w:val="00887BB4"/>
    <w:rsid w:val="008E7592"/>
    <w:rsid w:val="009267FB"/>
    <w:rsid w:val="009544B8"/>
    <w:rsid w:val="009D3F42"/>
    <w:rsid w:val="009E6C9F"/>
    <w:rsid w:val="00A479DA"/>
    <w:rsid w:val="00A47D36"/>
    <w:rsid w:val="00A90CAD"/>
    <w:rsid w:val="00A91C0A"/>
    <w:rsid w:val="00AA1324"/>
    <w:rsid w:val="00AA55DB"/>
    <w:rsid w:val="00AB3FB4"/>
    <w:rsid w:val="00AD3BAD"/>
    <w:rsid w:val="00AE5543"/>
    <w:rsid w:val="00AF65AE"/>
    <w:rsid w:val="00B0024F"/>
    <w:rsid w:val="00B02707"/>
    <w:rsid w:val="00B501AF"/>
    <w:rsid w:val="00B51E44"/>
    <w:rsid w:val="00BF7094"/>
    <w:rsid w:val="00BF782A"/>
    <w:rsid w:val="00C017AE"/>
    <w:rsid w:val="00C27FB5"/>
    <w:rsid w:val="00C45685"/>
    <w:rsid w:val="00C9345B"/>
    <w:rsid w:val="00CD6675"/>
    <w:rsid w:val="00D1073E"/>
    <w:rsid w:val="00D12487"/>
    <w:rsid w:val="00D27EE7"/>
    <w:rsid w:val="00D818C0"/>
    <w:rsid w:val="00D97ABF"/>
    <w:rsid w:val="00DB2E83"/>
    <w:rsid w:val="00DB5514"/>
    <w:rsid w:val="00DD2C8E"/>
    <w:rsid w:val="00E30F66"/>
    <w:rsid w:val="00E853AB"/>
    <w:rsid w:val="00EA4DE1"/>
    <w:rsid w:val="00EC1EC5"/>
    <w:rsid w:val="00ED0620"/>
    <w:rsid w:val="00ED56F3"/>
    <w:rsid w:val="00EF4371"/>
    <w:rsid w:val="00F0005B"/>
    <w:rsid w:val="00F04AB2"/>
    <w:rsid w:val="00F271B2"/>
    <w:rsid w:val="00F3223E"/>
    <w:rsid w:val="00F43084"/>
    <w:rsid w:val="00F941A8"/>
    <w:rsid w:val="00F977C3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1A5C6"/>
  <w15:chartTrackingRefBased/>
  <w15:docId w15:val="{95E3ED07-9198-4489-B827-518B5D0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4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5045"/>
    <w:pPr>
      <w:keepNext/>
      <w:spacing w:line="240" w:lineRule="auto"/>
      <w:outlineLvl w:val="0"/>
    </w:pPr>
    <w:rPr>
      <w:rFonts w:eastAsia="Times New Roman" w:cs="Times New Roman"/>
      <w:b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5045"/>
    <w:pPr>
      <w:keepNext/>
      <w:spacing w:line="240" w:lineRule="auto"/>
      <w:jc w:val="center"/>
      <w:outlineLvl w:val="1"/>
    </w:pPr>
    <w:rPr>
      <w:rFonts w:eastAsia="Times New Roman" w:cs="Arial"/>
      <w:b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7C3"/>
    <w:pPr>
      <w:keepNext/>
      <w:tabs>
        <w:tab w:val="left" w:pos="2925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5045"/>
    <w:pPr>
      <w:keepNext/>
      <w:spacing w:after="0" w:line="240" w:lineRule="auto"/>
      <w:jc w:val="center"/>
      <w:outlineLvl w:val="3"/>
    </w:pPr>
    <w:rPr>
      <w:rFonts w:ascii="Arial Black" w:eastAsia="Times New Roman" w:hAnsi="Arial Black" w:cs="Arial"/>
      <w:color w:val="1F7F68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6CBE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3CA7"/>
    <w:pPr>
      <w:keepNext/>
      <w:spacing w:line="240" w:lineRule="auto"/>
      <w:outlineLvl w:val="5"/>
    </w:pPr>
    <w:rPr>
      <w:i/>
      <w:i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1B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BF8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1BF8"/>
    <w:pPr>
      <w:spacing w:after="160" w:line="259" w:lineRule="auto"/>
    </w:pPr>
    <w:rPr>
      <w:rFonts w:ascii="Arial Narrow" w:hAnsi="Arial Narrow"/>
      <w:b/>
      <w:bCs/>
      <w:color w:val="006666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1BF8"/>
    <w:rPr>
      <w:rFonts w:ascii="Arial Narrow" w:hAnsi="Arial Narrow"/>
      <w:b/>
      <w:bCs/>
      <w:color w:val="006666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1BF8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21BF8"/>
    <w:pPr>
      <w:spacing w:after="160" w:line="259" w:lineRule="auto"/>
    </w:pPr>
    <w:rPr>
      <w:rFonts w:ascii="Arial Narrow" w:hAnsi="Arial Narrow"/>
      <w:color w:val="006666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21BF8"/>
    <w:rPr>
      <w:rFonts w:ascii="Arial Narrow" w:hAnsi="Arial Narrow"/>
      <w:color w:val="006666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0F66"/>
    <w:pPr>
      <w:spacing w:after="160" w:line="259" w:lineRule="auto"/>
      <w:jc w:val="center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0F66"/>
    <w:rPr>
      <w:lang w:val="es-ES"/>
    </w:rPr>
  </w:style>
  <w:style w:type="paragraph" w:customStyle="1" w:styleId="FEPEM">
    <w:name w:val="FEPEM"/>
    <w:basedOn w:val="Encabezado"/>
    <w:link w:val="FEPEMCar"/>
    <w:qFormat/>
    <w:rsid w:val="006F312D"/>
    <w:pPr>
      <w:tabs>
        <w:tab w:val="clear" w:pos="4419"/>
        <w:tab w:val="clear" w:pos="8838"/>
      </w:tabs>
      <w:spacing w:after="160" w:line="259" w:lineRule="auto"/>
    </w:pPr>
    <w:rPr>
      <w:rFonts w:ascii="Arial Narrow" w:hAnsi="Arial Narrow"/>
    </w:rPr>
  </w:style>
  <w:style w:type="character" w:customStyle="1" w:styleId="FEPEMCar">
    <w:name w:val="FEPEM Car"/>
    <w:basedOn w:val="EncabezadoCar"/>
    <w:link w:val="FEPEM"/>
    <w:rsid w:val="006F312D"/>
    <w:rPr>
      <w:rFonts w:ascii="Arial Narrow" w:hAnsi="Arial Narrow"/>
      <w:lang w:val="es-ES"/>
    </w:rPr>
  </w:style>
  <w:style w:type="table" w:styleId="Tablaconcuadrcula">
    <w:name w:val="Table Grid"/>
    <w:basedOn w:val="Tablanormal"/>
    <w:uiPriority w:val="39"/>
    <w:rsid w:val="00D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F2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45F27"/>
    <w:pPr>
      <w:jc w:val="both"/>
    </w:pPr>
    <w:rPr>
      <w:rFonts w:ascii="Arial Narrow" w:hAnsi="Arial Narrow"/>
      <w:b/>
      <w:color w:val="1F7F68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D5045"/>
    <w:rPr>
      <w:rFonts w:eastAsia="Times New Roman" w:cs="Times New Roman"/>
      <w:b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5045"/>
    <w:rPr>
      <w:rFonts w:eastAsia="Times New Roman" w:cs="Arial"/>
      <w:b/>
      <w:color w:val="404040" w:themeColor="text1" w:themeTint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5045"/>
    <w:rPr>
      <w:rFonts w:ascii="Arial Black" w:eastAsia="Times New Roman" w:hAnsi="Arial Black" w:cs="Arial"/>
      <w:color w:val="1F7F68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D5045"/>
    <w:pPr>
      <w:spacing w:after="0" w:line="240" w:lineRule="auto"/>
      <w:jc w:val="center"/>
    </w:pPr>
    <w:rPr>
      <w:rFonts w:ascii="Arial Black" w:hAnsi="Arial Black" w:cs="Arial"/>
      <w:color w:val="595959" w:themeColor="text1" w:themeTint="A6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3D5045"/>
    <w:rPr>
      <w:rFonts w:ascii="Arial Black" w:hAnsi="Arial Black" w:cs="Arial"/>
      <w:color w:val="595959" w:themeColor="text1" w:themeTint="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F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977C3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0E6CBE"/>
    <w:rPr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673CA7"/>
    <w:rPr>
      <w:i/>
      <w:iCs/>
      <w:sz w:val="24"/>
      <w:szCs w:val="24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1KVqT9uuEgrVFts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pem@fepem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epem@fepem.org,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pem@fepem.org.mx" TargetMode="External"/><Relationship Id="rId2" Type="http://schemas.openxmlformats.org/officeDocument/2006/relationships/hyperlink" Target="mailto:fepem@fepem.org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Leticia León Montelongo</dc:creator>
  <cp:keywords/>
  <dc:description/>
  <cp:lastModifiedBy>Norma Leticia León Montelongo</cp:lastModifiedBy>
  <cp:revision>8</cp:revision>
  <cp:lastPrinted>2022-01-07T20:06:00Z</cp:lastPrinted>
  <dcterms:created xsi:type="dcterms:W3CDTF">2021-12-10T18:23:00Z</dcterms:created>
  <dcterms:modified xsi:type="dcterms:W3CDTF">2022-08-02T19:24:00Z</dcterms:modified>
</cp:coreProperties>
</file>